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D81B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70ED25F" wp14:editId="5EA946F3">
            <wp:extent cx="71437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EE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F4359" w14:textId="77777777" w:rsidR="003044A7" w:rsidRPr="00D11D22" w:rsidRDefault="003044A7" w:rsidP="003044A7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sz w:val="24"/>
          <w:szCs w:val="24"/>
          <w:lang w:val="sq-AL"/>
        </w:rPr>
        <w:t>REPUBLIKA E SHQIPËRISË</w:t>
      </w:r>
    </w:p>
    <w:p w14:paraId="2787885F" w14:textId="77777777" w:rsidR="003044A7" w:rsidRPr="00D11D22" w:rsidRDefault="003044A7" w:rsidP="003044A7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14:paraId="15877297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843C8AD" w14:textId="77777777" w:rsidR="003044A7" w:rsidRPr="00D11D22" w:rsidRDefault="003044A7" w:rsidP="003044A7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sq-AL"/>
        </w:rPr>
      </w:pPr>
      <w:r w:rsidRPr="00D11D22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sq-AL"/>
        </w:rPr>
        <w:t>Ligj</w:t>
      </w:r>
    </w:p>
    <w:p w14:paraId="2B7642B5" w14:textId="77777777" w:rsidR="003044A7" w:rsidRPr="00D11D22" w:rsidRDefault="003044A7" w:rsidP="003044A7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bCs/>
          <w:caps/>
          <w:sz w:val="24"/>
          <w:szCs w:val="24"/>
          <w:lang w:val="sq-AL"/>
        </w:rPr>
        <w:t>(Projekt)</w:t>
      </w:r>
    </w:p>
    <w:p w14:paraId="72E9D385" w14:textId="77777777" w:rsidR="003044A7" w:rsidRPr="00D11D22" w:rsidRDefault="003044A7" w:rsidP="003044A7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F64973F" w14:textId="77777777" w:rsidR="003044A7" w:rsidRPr="00D11D22" w:rsidRDefault="003044A7" w:rsidP="003044A7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bCs/>
          <w:sz w:val="24"/>
          <w:szCs w:val="24"/>
          <w:lang w:val="sq-AL"/>
        </w:rPr>
        <w:t>(Nr. ___, datë _____ 2019)</w:t>
      </w:r>
    </w:p>
    <w:p w14:paraId="210AFE2A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sz w:val="24"/>
          <w:szCs w:val="24"/>
          <w:lang w:val="sq-AL" w:eastAsia="ar-SA"/>
        </w:rPr>
      </w:pPr>
      <w:bookmarkStart w:id="0" w:name="_Hlk18922126"/>
    </w:p>
    <w:p w14:paraId="3DC56687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sq-AL"/>
        </w:rPr>
      </w:pPr>
      <w:r w:rsidRPr="00D11D22">
        <w:rPr>
          <w:rFonts w:ascii="Times New Roman" w:hAnsi="Times New Roman" w:cs="Times New Roman"/>
          <w:b/>
          <w:bCs/>
          <w:spacing w:val="-2"/>
          <w:sz w:val="24"/>
          <w:szCs w:val="24"/>
          <w:lang w:val="sq-AL"/>
        </w:rPr>
        <w:t>“PËR DISA SHTESA NË LIGJIN NR.10463, DATË 22.09.2011 “PËR MENAXHIMIN E INTEGRUAR TË MBETJEVE”, TË NDRYSHUAR</w:t>
      </w:r>
    </w:p>
    <w:bookmarkEnd w:id="0"/>
    <w:p w14:paraId="58FB17A4" w14:textId="77777777" w:rsidR="003044A7" w:rsidRPr="00D11D22" w:rsidRDefault="003044A7" w:rsidP="00304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D11D2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Në mbështetje të neneve 78 dhe 83, pika 1, të Kushtetutës, me propozimin e Këshillit të Ministrave,</w:t>
      </w:r>
    </w:p>
    <w:p w14:paraId="33C6DD2C" w14:textId="77777777" w:rsidR="003044A7" w:rsidRPr="00D11D22" w:rsidRDefault="003044A7" w:rsidP="00304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D11D22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KUVENDI</w:t>
      </w:r>
    </w:p>
    <w:p w14:paraId="6F1FBEB8" w14:textId="77777777" w:rsidR="003044A7" w:rsidRPr="00D11D22" w:rsidRDefault="003044A7" w:rsidP="00304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D11D22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I REPUBLIKËS SË SHQIPËRISË</w:t>
      </w:r>
    </w:p>
    <w:p w14:paraId="2FE47B9A" w14:textId="77777777" w:rsidR="003044A7" w:rsidRPr="00D11D22" w:rsidRDefault="003044A7" w:rsidP="00304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D11D22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VENDOSI:</w:t>
      </w:r>
    </w:p>
    <w:p w14:paraId="6B668601" w14:textId="77777777" w:rsidR="003044A7" w:rsidRPr="00D11D22" w:rsidRDefault="003044A7" w:rsidP="00304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D11D2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Në ligjin nr. 10463, datë 22.9.2011 “Për menaxhimin e integruar të mbetjeve”, të ndryshuar, bëhen këto shtesa:</w:t>
      </w:r>
    </w:p>
    <w:p w14:paraId="572FC401" w14:textId="77777777" w:rsidR="003044A7" w:rsidRPr="00D11D22" w:rsidRDefault="003044A7" w:rsidP="00304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Neni 1</w:t>
      </w:r>
    </w:p>
    <w:p w14:paraId="5E7F4D14" w14:textId="5566891C" w:rsidR="003044A7" w:rsidRPr="00D11D22" w:rsidRDefault="003044A7" w:rsidP="003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D11D2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Në nenin 3,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pas</w:t>
      </w:r>
      <w:r w:rsidRPr="00D11D2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pikës 38, shtohen pikat 38/1</w:t>
      </w:r>
      <w:r w:rsidR="00F30FB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38/2, 38/3</w:t>
      </w:r>
      <w:r w:rsidR="00F00A1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r w:rsidR="00F30FB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38/4</w:t>
      </w:r>
      <w:r w:rsidR="00F00A1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dhe 38/5</w:t>
      </w:r>
      <w:r w:rsidRPr="00D11D22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me këtë përmbajtje:</w:t>
      </w:r>
    </w:p>
    <w:p w14:paraId="328ACD4B" w14:textId="32B8632A" w:rsidR="00F30FB9" w:rsidRPr="000559D0" w:rsidRDefault="00F30FB9" w:rsidP="00304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38/1 “Plastik” është një polimer të cilit mund t’i jenë shtuar aditivë apo substanca nga lëndë të tjera, dhe </w:t>
      </w:r>
      <w:r w:rsidR="00F00A13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i cili 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është i aftë të kryejë funksionin kryesor </w:t>
      </w:r>
      <w:r w:rsidR="00F00A13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lidhës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të komponentit strukturor të një qeseje mbajtëse.”</w:t>
      </w:r>
    </w:p>
    <w:p w14:paraId="3F1F310A" w14:textId="77777777" w:rsidR="00001CFB" w:rsidRDefault="003044A7" w:rsidP="00304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38/</w:t>
      </w:r>
      <w:r w:rsidR="00AD30C8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2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“Qese plastike mbajtëse” është qesja mbajtëse, transportuese me ose pa vesh prodhuar nga plastika</w:t>
      </w:r>
      <w:r w:rsidR="002D11FC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2D11FC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cila jepe</w:t>
      </w:r>
      <w:r w:rsidR="002D11FC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në pikat e tregtimit apo shpërndarjes të mallrave ose produkteve.”</w:t>
      </w:r>
    </w:p>
    <w:p w14:paraId="38A603D8" w14:textId="2AA9226D" w:rsidR="00434DFF" w:rsidRPr="000559D0" w:rsidRDefault="00001CFB" w:rsidP="00304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936DD6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38/3 </w:t>
      </w:r>
      <w:r w:rsidR="000416FC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“Qese e lehtë plastike mbajtëse” është qesja plastike me trashësi për </w:t>
      </w:r>
      <w:r w:rsidR="0081171E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çdo</w:t>
      </w:r>
      <w:r w:rsidR="000416FC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anë, me të </w:t>
      </w:r>
      <w:r w:rsidR="0081171E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vogël</w:t>
      </w:r>
      <w:r w:rsidR="000416FC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se 50 mikron.”</w:t>
      </w:r>
    </w:p>
    <w:p w14:paraId="42CAF90B" w14:textId="6DDBC067" w:rsidR="009B2112" w:rsidRPr="000559D0" w:rsidRDefault="009B2112" w:rsidP="009B21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lastRenderedPageBreak/>
        <w:t xml:space="preserve">38/4 “Qese </w:t>
      </w:r>
      <w:r w:rsidR="0081171E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shumë 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e lehtë plastike mbajtëse” është qesja plastike me trashësi për </w:t>
      </w:r>
      <w:r w:rsidR="0081171E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çdo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anë, me të </w:t>
      </w:r>
      <w:r w:rsidR="0081171E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vogël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se </w:t>
      </w:r>
      <w:r w:rsidR="0081171E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15</w:t>
      </w: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mikron.”</w:t>
      </w:r>
    </w:p>
    <w:p w14:paraId="1BF8AE0D" w14:textId="359A889D" w:rsidR="008C7A20" w:rsidRDefault="008C7A20" w:rsidP="008C7A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38/5 </w:t>
      </w:r>
      <w:r w:rsidR="00881455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“Qese plastike mbajtëse oxo-degradueshme</w:t>
      </w:r>
      <w:r w:rsidR="002B1800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ose oxo-biodegradueshme</w:t>
      </w:r>
      <w:r w:rsidR="00881455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” është qesja plastike mbajtëse e prodhuar nga materiale që përfshijnë aditivë të cilët katalizojnë copëzimin e materialit plastik në mikro-fragmente.”</w:t>
      </w:r>
    </w:p>
    <w:p w14:paraId="79A727A2" w14:textId="1B17C1C9" w:rsidR="00127695" w:rsidRPr="000559D0" w:rsidRDefault="00127695" w:rsidP="008C7A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38/6 “Qese plastike mbajt</w:t>
      </w:r>
      <w:r w:rsidR="00DE22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se higjeno</w:t>
      </w:r>
      <w:r w:rsidR="008B28D1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sanitare” </w:t>
      </w:r>
      <w:r w:rsidR="00DE22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sht</w:t>
      </w:r>
      <w:r w:rsidR="00DE22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D74BA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qesja plastike mbajt</w:t>
      </w:r>
      <w:r w:rsidR="00DE22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D74BA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se apo transportuese pa </w:t>
      </w:r>
      <w:r w:rsidR="00D74BA4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vesh</w:t>
      </w:r>
      <w:r w:rsidR="00D74BA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e cila sh</w:t>
      </w:r>
      <w:r w:rsidR="00DE22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D74BA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rben p</w:t>
      </w:r>
      <w:r w:rsidR="00DE22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D74BA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 grumbullimin</w:t>
      </w:r>
      <w:r w:rsidR="005E003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paketimin</w:t>
      </w:r>
      <w:r w:rsidR="00D74BA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dhe/ose transportimin e mbetjeve</w:t>
      </w:r>
      <w:r w:rsidR="00352B3B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”.</w:t>
      </w:r>
      <w:r w:rsidR="00D74BA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</w:p>
    <w:p w14:paraId="6B5C4166" w14:textId="77777777" w:rsidR="003044A7" w:rsidRPr="00D11D22" w:rsidRDefault="003044A7" w:rsidP="00304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D11D22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Neni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2</w:t>
      </w:r>
    </w:p>
    <w:p w14:paraId="4D45E3EF" w14:textId="77777777" w:rsidR="003044A7" w:rsidRDefault="003044A7" w:rsidP="003044A7">
      <w:pPr>
        <w:pStyle w:val="ALB-Lawparagraph"/>
        <w:tabs>
          <w:tab w:val="clear" w:pos="397"/>
        </w:tabs>
        <w:spacing w:after="0" w:line="240" w:lineRule="auto"/>
        <w:rPr>
          <w:color w:val="auto"/>
          <w:szCs w:val="24"/>
          <w:lang w:val="sq-AL"/>
        </w:rPr>
      </w:pPr>
    </w:p>
    <w:p w14:paraId="0D4627A9" w14:textId="77777777" w:rsidR="003044A7" w:rsidRPr="00D11D22" w:rsidRDefault="003044A7" w:rsidP="003044A7">
      <w:pPr>
        <w:pStyle w:val="ALB-Lawparagraph"/>
        <w:tabs>
          <w:tab w:val="clear" w:pos="397"/>
        </w:tabs>
        <w:spacing w:after="0" w:line="240" w:lineRule="auto"/>
        <w:rPr>
          <w:color w:val="auto"/>
          <w:szCs w:val="24"/>
          <w:lang w:val="sq-AL"/>
        </w:rPr>
      </w:pPr>
      <w:r w:rsidRPr="00D11D22">
        <w:rPr>
          <w:color w:val="auto"/>
          <w:szCs w:val="24"/>
          <w:lang w:val="sq-AL"/>
        </w:rPr>
        <w:t>Në nenin 29, shtohet pika 3 me këtë përmbajtje:</w:t>
      </w:r>
    </w:p>
    <w:p w14:paraId="576C3E15" w14:textId="3C4F96AB" w:rsidR="003044A7" w:rsidRPr="003044A7" w:rsidRDefault="003044A7" w:rsidP="00304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“3. </w:t>
      </w:r>
      <w:r w:rsidR="001B5E5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Me p</w:t>
      </w:r>
      <w:r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ërjashtim nga sa parashikohet në pikën 1</w:t>
      </w:r>
      <w:r w:rsid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dhe 2</w:t>
      </w:r>
      <w:r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të këtij neni, ndalohet </w:t>
      </w:r>
      <w:r w:rsidR="00D14C10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përdorimi</w:t>
      </w:r>
      <w:r w:rsidR="00D14C1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D14C10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hedhja ne treg, </w:t>
      </w:r>
      <w:r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prodhimi, importimi, </w:t>
      </w:r>
      <w:r w:rsidR="00D14C1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apo </w:t>
      </w:r>
      <w:r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futja në territorin e Republikës së Shqipërisë të qeseve plastike mbajtëse, </w:t>
      </w:r>
      <w:r w:rsid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q</w:t>
      </w:r>
      <w:r w:rsidR="00562C39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ese</w:t>
      </w:r>
      <w:r w:rsid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ve</w:t>
      </w:r>
      <w:r w:rsidR="00562C39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562C39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562C39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leht</w:t>
      </w:r>
      <w:r w:rsid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</w:t>
      </w:r>
      <w:r w:rsidR="00562C39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plastike mbajtëse</w:t>
      </w:r>
      <w:r w:rsid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08513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q</w:t>
      </w:r>
      <w:r w:rsidR="0008513D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ese</w:t>
      </w:r>
      <w:r w:rsidR="0008513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ve</w:t>
      </w:r>
      <w:r w:rsidR="0008513D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shumë </w:t>
      </w:r>
      <w:r w:rsidR="0008513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08513D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08513D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leht</w:t>
      </w:r>
      <w:r w:rsidR="0008513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</w:t>
      </w:r>
      <w:r w:rsidR="0008513D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08513D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plastike mbajtëse</w:t>
      </w:r>
      <w:r w:rsidR="0008513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si dhe q</w:t>
      </w:r>
      <w:r w:rsidR="00BA5734" w:rsidRP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ese</w:t>
      </w:r>
      <w:r w:rsid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ve</w:t>
      </w:r>
      <w:r w:rsidR="00BA5734" w:rsidRP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plastike mbajtëse </w:t>
      </w:r>
      <w:r w:rsid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BA5734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BA5734" w:rsidRP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oxo-degradueshme </w:t>
      </w:r>
      <w:r w:rsid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apo</w:t>
      </w:r>
      <w:r w:rsidR="00BA5734" w:rsidRPr="00BA573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oxo-biodegradueshme</w:t>
      </w:r>
      <w:r w:rsidR="00562C39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sipas përcaktimit të këtij ligji. Këshilli i Ministrave</w:t>
      </w:r>
      <w:r w:rsidR="00001CFB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r w:rsidR="00001CFB" w:rsidRPr="001B519C">
        <w:rPr>
          <w:rFonts w:ascii="Times New Roman" w:eastAsia="Times New Roman" w:hAnsi="Times New Roman" w:cs="Times New Roman"/>
          <w:color w:val="FF0000"/>
          <w:sz w:val="24"/>
          <w:szCs w:val="24"/>
          <w:lang w:val="sq-AL" w:eastAsia="sq-AL"/>
        </w:rPr>
        <w:t>me propozim të ministrit</w:t>
      </w:r>
      <w:r w:rsidR="00001CFB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përcakton masa të hollësishme për zbatimin e kësaj pike.</w:t>
      </w:r>
    </w:p>
    <w:p w14:paraId="21CFC425" w14:textId="77777777" w:rsidR="003044A7" w:rsidRPr="003044A7" w:rsidRDefault="003044A7" w:rsidP="003044A7">
      <w:pPr>
        <w:pStyle w:val="ALB-Lawparagraph"/>
        <w:tabs>
          <w:tab w:val="clear" w:pos="397"/>
        </w:tabs>
        <w:spacing w:after="0" w:line="240" w:lineRule="auto"/>
        <w:rPr>
          <w:color w:val="auto"/>
          <w:szCs w:val="24"/>
          <w:lang w:val="sq-AL"/>
        </w:rPr>
      </w:pPr>
    </w:p>
    <w:p w14:paraId="3AA47E02" w14:textId="77777777" w:rsidR="003044A7" w:rsidRPr="00D11D22" w:rsidRDefault="003044A7" w:rsidP="003044A7">
      <w:pPr>
        <w:pStyle w:val="ALB-Lawparagraph"/>
        <w:tabs>
          <w:tab w:val="clear" w:pos="397"/>
        </w:tabs>
        <w:spacing w:after="0" w:line="240" w:lineRule="auto"/>
        <w:jc w:val="center"/>
        <w:rPr>
          <w:b/>
          <w:color w:val="auto"/>
          <w:szCs w:val="24"/>
          <w:lang w:val="sq-AL"/>
        </w:rPr>
      </w:pPr>
      <w:r w:rsidRPr="00D11D22">
        <w:rPr>
          <w:b/>
          <w:color w:val="auto"/>
          <w:szCs w:val="24"/>
          <w:lang w:val="sq-AL"/>
        </w:rPr>
        <w:t>Neni</w:t>
      </w:r>
      <w:r>
        <w:rPr>
          <w:b/>
          <w:color w:val="auto"/>
          <w:szCs w:val="24"/>
          <w:lang w:val="sq-AL"/>
        </w:rPr>
        <w:t xml:space="preserve"> 3</w:t>
      </w:r>
    </w:p>
    <w:p w14:paraId="5382DFE7" w14:textId="77777777" w:rsidR="003044A7" w:rsidRPr="00D11D22" w:rsidRDefault="003044A7" w:rsidP="003044A7">
      <w:pPr>
        <w:pStyle w:val="ALB-Lawparagraph"/>
        <w:tabs>
          <w:tab w:val="clear" w:pos="397"/>
        </w:tabs>
        <w:spacing w:after="0" w:line="240" w:lineRule="auto"/>
        <w:ind w:left="360"/>
        <w:jc w:val="center"/>
        <w:rPr>
          <w:b/>
          <w:color w:val="auto"/>
          <w:szCs w:val="24"/>
          <w:lang w:val="sq-AL"/>
        </w:rPr>
      </w:pPr>
    </w:p>
    <w:p w14:paraId="5ED47E34" w14:textId="5F948105" w:rsidR="003044A7" w:rsidRPr="00D11D22" w:rsidRDefault="003044A7" w:rsidP="003044A7">
      <w:pPr>
        <w:pStyle w:val="ALB-Lawparagraph"/>
        <w:tabs>
          <w:tab w:val="clear" w:pos="397"/>
        </w:tabs>
        <w:spacing w:after="0" w:line="240" w:lineRule="auto"/>
        <w:rPr>
          <w:color w:val="auto"/>
          <w:szCs w:val="24"/>
          <w:lang w:val="sq-AL"/>
        </w:rPr>
      </w:pPr>
      <w:r w:rsidRPr="00D11D22">
        <w:rPr>
          <w:color w:val="auto"/>
          <w:szCs w:val="24"/>
          <w:lang w:val="sq-AL"/>
        </w:rPr>
        <w:t xml:space="preserve">Në nenin 62, pas pikës 25 shtohet pika 25/1 </w:t>
      </w:r>
      <w:r w:rsidR="005438C5">
        <w:rPr>
          <w:color w:val="auto"/>
          <w:szCs w:val="24"/>
          <w:lang w:val="sq-AL"/>
        </w:rPr>
        <w:t xml:space="preserve">dhe 25/2 </w:t>
      </w:r>
      <w:r w:rsidRPr="00D11D22">
        <w:rPr>
          <w:color w:val="auto"/>
          <w:szCs w:val="24"/>
          <w:lang w:val="sq-AL"/>
        </w:rPr>
        <w:t>me këtë përmbajtje:</w:t>
      </w:r>
    </w:p>
    <w:p w14:paraId="63E78294" w14:textId="425AA10A" w:rsidR="005438C5" w:rsidRDefault="003044A7" w:rsidP="00304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“25/1. Çdo person, që </w:t>
      </w:r>
      <w:r w:rsidR="00465737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hedh në treg</w:t>
      </w:r>
      <w:r w:rsidR="0046573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465737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prodhon, importon, </w:t>
      </w:r>
      <w:r w:rsidR="0046573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apo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fut në territorin e </w:t>
      </w:r>
      <w:r w:rsidR="00854C7B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Republikës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së Shqipërisë qese plastike mbajtëse,</w:t>
      </w:r>
      <w:r w:rsidR="00480114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qese të lehta plastike mbajtëse, </w:t>
      </w:r>
      <w:r w:rsidR="00D14C1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q</w:t>
      </w:r>
      <w:r w:rsidR="00D14C10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ese shumë </w:t>
      </w:r>
      <w:r w:rsidR="00D14C1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D14C10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D14C10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leht</w:t>
      </w:r>
      <w:r w:rsidR="00D14C1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</w:t>
      </w:r>
      <w:r w:rsidR="00D14C10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D14C10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plastike mbajtëse</w:t>
      </w:r>
      <w:r w:rsidR="00D14C1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D14C10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480114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si dhe qese plastike mbajtëse të oxo-degradueshme apo oxo-biodegradueshme,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sipas përcaktimit të pikës 3 të nenit 29, të këtij ligji, dënohet me gjobë, në vlerën nga 1 000 000 (një milion) deri në 1 500 000 (një milion e pesëqind mijë)  lekë.” </w:t>
      </w:r>
    </w:p>
    <w:p w14:paraId="43894CB2" w14:textId="5EAB0563" w:rsidR="005438C5" w:rsidRPr="00480114" w:rsidRDefault="005438C5" w:rsidP="00543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“25/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2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 Çdo person që përdor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në territorin e Republikës së Shqipërisë qese plastike mbajtëse, </w:t>
      </w:r>
      <w:r w:rsidR="0050142D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qese të lehta plastike mbajtëse, 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q</w:t>
      </w:r>
      <w:r w:rsidR="0050142D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ese shumë 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50142D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50142D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leht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</w:t>
      </w:r>
      <w:r w:rsidR="0050142D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50142D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plastike mbajtëse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50142D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si dhe qese plastike mbajtëse të oxo-degradueshme apo oxo-biodegradueshme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sipas përcaktimit të pikës 3 të nenit 29, të këtij ligji, dënohet me gjobë, në vlerën nga 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3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0 000 (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tridhjet</w:t>
      </w:r>
      <w:r w:rsidR="00DE22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mij</w:t>
      </w:r>
      <w:r w:rsidR="00DE225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) deri në 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1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00 000 (një </w:t>
      </w:r>
      <w:r w:rsidR="0050142D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qind</w:t>
      </w: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mijë)  lekë.”  </w:t>
      </w:r>
    </w:p>
    <w:p w14:paraId="0DD79AB8" w14:textId="473F9748" w:rsidR="003044A7" w:rsidRDefault="003044A7" w:rsidP="00001CFB">
      <w:pPr>
        <w:spacing w:before="100" w:beforeAutospacing="1" w:after="100" w:afterAutospacing="1" w:line="240" w:lineRule="auto"/>
        <w:jc w:val="both"/>
        <w:rPr>
          <w:b/>
          <w:szCs w:val="24"/>
          <w:lang w:val="sq-AL"/>
        </w:rPr>
      </w:pPr>
      <w:r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</w:p>
    <w:p w14:paraId="2357480E" w14:textId="77777777" w:rsidR="003044A7" w:rsidRPr="00D11D22" w:rsidRDefault="003044A7" w:rsidP="003044A7">
      <w:pPr>
        <w:pStyle w:val="ALB-Lawparagraph"/>
        <w:spacing w:after="0" w:line="240" w:lineRule="auto"/>
        <w:jc w:val="center"/>
        <w:rPr>
          <w:b/>
          <w:szCs w:val="24"/>
          <w:lang w:val="sq-AL"/>
        </w:rPr>
      </w:pPr>
      <w:r w:rsidRPr="00D11D22">
        <w:rPr>
          <w:b/>
          <w:szCs w:val="24"/>
          <w:lang w:val="sq-AL"/>
        </w:rPr>
        <w:t>Neni</w:t>
      </w:r>
      <w:r>
        <w:rPr>
          <w:b/>
          <w:szCs w:val="24"/>
          <w:lang w:val="sq-AL"/>
        </w:rPr>
        <w:t xml:space="preserve"> 4</w:t>
      </w:r>
    </w:p>
    <w:p w14:paraId="6674184D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Cs/>
          <w:sz w:val="24"/>
          <w:szCs w:val="24"/>
          <w:lang w:val="sq-AL"/>
        </w:rPr>
        <w:t>Dispozitë Kalimtare</w:t>
      </w:r>
    </w:p>
    <w:p w14:paraId="0ED52C4D" w14:textId="294208FB" w:rsidR="003044A7" w:rsidRPr="00D11D22" w:rsidRDefault="003044A7" w:rsidP="003044A7">
      <w:pPr>
        <w:pStyle w:val="ListParagraph"/>
        <w:numPr>
          <w:ilvl w:val="0"/>
          <w:numId w:val="1"/>
        </w:numPr>
        <w:ind w:left="180" w:hanging="27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Subjektet të cilat para hyrjes në fuqi të këtij ligji, prodhojnë, importojnë, apo hedhin në treg, në territorin e Republikës së Shqipërisë </w:t>
      </w:r>
      <w:r w:rsidR="00681429" w:rsidRPr="00681429">
        <w:rPr>
          <w:rFonts w:ascii="Times New Roman" w:hAnsi="Times New Roman" w:cs="Times New Roman"/>
          <w:bCs/>
          <w:sz w:val="24"/>
          <w:szCs w:val="24"/>
          <w:lang w:val="sq-AL"/>
        </w:rPr>
        <w:t>qese plastike mbajtëse</w:t>
      </w:r>
      <w:r w:rsidR="000559D0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681429" w:rsidRPr="0068142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FB3CB4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qese të lehta plastike mbajtëse, </w:t>
      </w:r>
      <w:r w:rsidR="00FB3CB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q</w:t>
      </w:r>
      <w:r w:rsidR="00FB3CB4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ese shumë </w:t>
      </w:r>
      <w:r w:rsidR="00FB3CB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FB3CB4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FB3CB4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leht</w:t>
      </w:r>
      <w:r w:rsidR="00FB3CB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</w:t>
      </w:r>
      <w:r w:rsidR="00FB3CB4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FB3CB4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plastike mbajtëse</w:t>
      </w:r>
      <w:r w:rsidR="00FB3CB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FB3CB4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si dhe qese plastike mbajtëse të oxo-degradueshme apo oxo-</w:t>
      </w:r>
      <w:r w:rsidR="00FB3CB4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lastRenderedPageBreak/>
        <w:t>biodegradueshme</w:t>
      </w:r>
      <w:r w:rsid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r w:rsidR="00681429" w:rsidRPr="00681429">
        <w:rPr>
          <w:rFonts w:ascii="Times New Roman" w:hAnsi="Times New Roman" w:cs="Times New Roman"/>
          <w:bCs/>
          <w:sz w:val="24"/>
          <w:szCs w:val="24"/>
          <w:lang w:val="sq-AL"/>
        </w:rPr>
        <w:t>sipas përcaktimit të pikës 3 të nenit 29 të këtij ligji</w:t>
      </w:r>
      <w:r w:rsidR="00681429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681429" w:rsidRPr="0068142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D11D2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ndalojnë ushtrimin e këtyre veprimtarive brenda datës 1 </w:t>
      </w:r>
      <w:r w:rsidR="00FB3CB4">
        <w:rPr>
          <w:rFonts w:ascii="Times New Roman" w:hAnsi="Times New Roman" w:cs="Times New Roman"/>
          <w:bCs/>
          <w:sz w:val="24"/>
          <w:szCs w:val="24"/>
          <w:lang w:val="sq-AL"/>
        </w:rPr>
        <w:t>Shkurt</w:t>
      </w:r>
      <w:r w:rsidRPr="00D11D2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2020.</w:t>
      </w:r>
    </w:p>
    <w:p w14:paraId="23112FC9" w14:textId="11D0F446" w:rsidR="003044A7" w:rsidRPr="00D11D22" w:rsidRDefault="003044A7" w:rsidP="003044A7">
      <w:pPr>
        <w:pStyle w:val="ListParagraph"/>
        <w:numPr>
          <w:ilvl w:val="0"/>
          <w:numId w:val="1"/>
        </w:numPr>
        <w:ind w:left="180" w:hanging="27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Subjektet të cilat fusin apo përdorin në territorin e Republikës së Shqipërisë </w:t>
      </w:r>
      <w:r w:rsidR="00F81D23" w:rsidRPr="00681429">
        <w:rPr>
          <w:rFonts w:ascii="Times New Roman" w:hAnsi="Times New Roman" w:cs="Times New Roman"/>
          <w:bCs/>
          <w:sz w:val="24"/>
          <w:szCs w:val="24"/>
          <w:lang w:val="sq-AL"/>
        </w:rPr>
        <w:t>qese plastike mbajtëse</w:t>
      </w:r>
      <w:r w:rsidR="000559D0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0559D0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FB3CB4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qese të lehta plastike mbajtëse, </w:t>
      </w:r>
      <w:r w:rsidR="00FB3CB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q</w:t>
      </w:r>
      <w:r w:rsidR="00FB3CB4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ese shumë </w:t>
      </w:r>
      <w:r w:rsidR="00FB3CB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FB3CB4" w:rsidRPr="003044A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FB3CB4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leht</w:t>
      </w:r>
      <w:r w:rsidR="00FB3CB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</w:t>
      </w:r>
      <w:r w:rsidR="00FB3CB4" w:rsidRPr="00562C3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FB3CB4" w:rsidRP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plastike mbajtëse</w:t>
      </w:r>
      <w:r w:rsidR="00FB3CB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FB3CB4" w:rsidRPr="0048011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si dhe qese plastike mbajtëse të oxo-degradueshme apo oxo-biodegradueshme</w:t>
      </w:r>
      <w:r w:rsidR="000559D0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F81D23" w:rsidRPr="0068142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sipas përcaktimit të pikës 3 të nenit 29 të këtij ligji</w:t>
      </w:r>
      <w:r w:rsidRPr="00D11D22">
        <w:rPr>
          <w:rFonts w:ascii="Times New Roman" w:hAnsi="Times New Roman" w:cs="Times New Roman"/>
          <w:bCs/>
          <w:sz w:val="24"/>
          <w:szCs w:val="24"/>
          <w:lang w:val="sq-AL"/>
        </w:rPr>
        <w:t>, ndalojnë ushtrimin e këtyre veprimtarive brenda datës 1 Qershor 2020.</w:t>
      </w:r>
    </w:p>
    <w:p w14:paraId="20163346" w14:textId="5AAB4795" w:rsidR="003044A7" w:rsidRPr="00D11D22" w:rsidRDefault="003044A7" w:rsidP="003044A7">
      <w:pPr>
        <w:pStyle w:val="ListParagraph"/>
        <w:numPr>
          <w:ilvl w:val="0"/>
          <w:numId w:val="1"/>
        </w:numPr>
        <w:ind w:left="180" w:hanging="27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Cs/>
          <w:sz w:val="24"/>
          <w:szCs w:val="24"/>
          <w:lang w:val="sq-AL"/>
        </w:rPr>
        <w:t>Ngarkohet Këshilli i Ministrave që brenda 1 m</w:t>
      </w:r>
      <w:r w:rsidR="00001CFB">
        <w:rPr>
          <w:rFonts w:ascii="Times New Roman" w:hAnsi="Times New Roman" w:cs="Times New Roman"/>
          <w:bCs/>
          <w:sz w:val="24"/>
          <w:szCs w:val="24"/>
          <w:lang w:val="sq-AL"/>
        </w:rPr>
        <w:t>uaji nga hyrja në fuqi e këtij l</w:t>
      </w:r>
      <w:r w:rsidRPr="00D11D22">
        <w:rPr>
          <w:rFonts w:ascii="Times New Roman" w:hAnsi="Times New Roman" w:cs="Times New Roman"/>
          <w:bCs/>
          <w:sz w:val="24"/>
          <w:szCs w:val="24"/>
          <w:lang w:val="sq-AL"/>
        </w:rPr>
        <w:t>igji të nxjerr aktin nënligjor në zbatim të pikës 3, të nenit 29 të këtij Ligji.</w:t>
      </w:r>
    </w:p>
    <w:p w14:paraId="3A386289" w14:textId="77777777" w:rsidR="00001CFB" w:rsidRDefault="00001CFB" w:rsidP="00001CFB">
      <w:pPr>
        <w:pStyle w:val="ListParagraph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253E21C" w14:textId="092DB9AA" w:rsidR="00001CFB" w:rsidRPr="001B519C" w:rsidRDefault="00001CFB" w:rsidP="00001CFB">
      <w:pPr>
        <w:pStyle w:val="ListParagraph"/>
        <w:ind w:left="18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  <w:r w:rsidRPr="001B519C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Neni 5</w:t>
      </w:r>
    </w:p>
    <w:p w14:paraId="67160856" w14:textId="77777777" w:rsidR="00001CFB" w:rsidRPr="001B519C" w:rsidRDefault="00001CFB" w:rsidP="00001CFB">
      <w:pPr>
        <w:pStyle w:val="ListParagraph"/>
        <w:ind w:left="18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  <w:r w:rsidRPr="001B519C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Shfuqizime</w:t>
      </w:r>
    </w:p>
    <w:p w14:paraId="534AC5FA" w14:textId="77777777" w:rsidR="00001CFB" w:rsidRPr="001B519C" w:rsidRDefault="00001CFB" w:rsidP="00001CFB">
      <w:pPr>
        <w:pStyle w:val="ListParagraph"/>
        <w:ind w:left="1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14:paraId="7699E687" w14:textId="2DDE879F" w:rsidR="00001CFB" w:rsidRPr="001B519C" w:rsidRDefault="00706051" w:rsidP="00001C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q-AL"/>
        </w:rPr>
      </w:pPr>
      <w:r w:rsidRPr="001B519C">
        <w:rPr>
          <w:rFonts w:ascii="Times New Roman" w:hAnsi="Times New Roman" w:cs="Times New Roman"/>
          <w:bCs/>
          <w:color w:val="FF0000"/>
          <w:sz w:val="24"/>
          <w:szCs w:val="24"/>
          <w:lang w:val="sq-AL"/>
        </w:rPr>
        <w:t xml:space="preserve">Çdo dispozitë ligjore </w:t>
      </w:r>
      <w:r w:rsidR="00001CFB" w:rsidRPr="001B519C">
        <w:rPr>
          <w:rFonts w:ascii="Times New Roman" w:hAnsi="Times New Roman" w:cs="Times New Roman"/>
          <w:bCs/>
          <w:color w:val="FF0000"/>
          <w:sz w:val="24"/>
          <w:szCs w:val="24"/>
          <w:lang w:val="sq-AL"/>
        </w:rPr>
        <w:t>dhe</w:t>
      </w:r>
      <w:r w:rsidRPr="001B519C">
        <w:rPr>
          <w:rFonts w:ascii="Times New Roman" w:hAnsi="Times New Roman" w:cs="Times New Roman"/>
          <w:bCs/>
          <w:color w:val="FF0000"/>
          <w:sz w:val="24"/>
          <w:szCs w:val="24"/>
          <w:lang w:val="sq-AL"/>
        </w:rPr>
        <w:t xml:space="preserve"> akt</w:t>
      </w:r>
      <w:r w:rsidR="00001CFB" w:rsidRPr="001B519C">
        <w:rPr>
          <w:rFonts w:ascii="Times New Roman" w:hAnsi="Times New Roman" w:cs="Times New Roman"/>
          <w:bCs/>
          <w:color w:val="FF0000"/>
          <w:sz w:val="24"/>
          <w:szCs w:val="24"/>
          <w:lang w:val="sq-AL"/>
        </w:rPr>
        <w:t xml:space="preserve"> nënligjore që bien ndesh me përcaktimet e këtij ligji, shfuqizohen pas hyrjes në fuqi të këtij ligji.</w:t>
      </w:r>
    </w:p>
    <w:p w14:paraId="0EB9C8B1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54F3FD" w14:textId="70A460DF" w:rsidR="003044A7" w:rsidRPr="00D11D22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001CFB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</w:p>
    <w:p w14:paraId="3E20E18A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sz w:val="24"/>
          <w:szCs w:val="24"/>
          <w:lang w:val="sq-AL"/>
        </w:rPr>
        <w:t>Hyrja në fuqi</w:t>
      </w:r>
    </w:p>
    <w:p w14:paraId="0E79408E" w14:textId="77777777" w:rsidR="003044A7" w:rsidRPr="00D11D22" w:rsidRDefault="003044A7" w:rsidP="003044A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sz w:val="24"/>
          <w:szCs w:val="24"/>
          <w:lang w:val="sq-AL"/>
        </w:rPr>
        <w:t>Ky ligj hyn në fuqi 15 ditë pas botimit në Flet</w:t>
      </w:r>
      <w:bookmarkStart w:id="1" w:name="_GoBack"/>
      <w:bookmarkEnd w:id="1"/>
      <w:r w:rsidRPr="00D11D22">
        <w:rPr>
          <w:rFonts w:ascii="Times New Roman" w:hAnsi="Times New Roman" w:cs="Times New Roman"/>
          <w:sz w:val="24"/>
          <w:szCs w:val="24"/>
          <w:lang w:val="sq-AL"/>
        </w:rPr>
        <w:t>oren Zyrtare.</w:t>
      </w:r>
    </w:p>
    <w:p w14:paraId="5CAE3DC2" w14:textId="77777777" w:rsidR="003044A7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38421D5" w14:textId="77777777" w:rsidR="003044A7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F12A081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8A42A37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sz w:val="24"/>
          <w:szCs w:val="24"/>
          <w:lang w:val="sq-AL"/>
        </w:rPr>
        <w:t>KRYETARI I KUVENDIT</w:t>
      </w:r>
    </w:p>
    <w:p w14:paraId="3CF4400B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149CB74" w14:textId="77777777" w:rsidR="003044A7" w:rsidRPr="00D11D22" w:rsidRDefault="003044A7" w:rsidP="003044A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11D22">
        <w:rPr>
          <w:rFonts w:ascii="Times New Roman" w:hAnsi="Times New Roman" w:cs="Times New Roman"/>
          <w:b/>
          <w:sz w:val="24"/>
          <w:szCs w:val="24"/>
          <w:lang w:val="sq-AL"/>
        </w:rPr>
        <w:t>GRAMOZ RUÇI</w:t>
      </w:r>
    </w:p>
    <w:sectPr w:rsidR="003044A7" w:rsidRPr="00D11D22" w:rsidSect="003044A7">
      <w:footerReference w:type="default" r:id="rId9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F5E1DE" w16cid:durableId="21517221"/>
  <w16cid:commentId w16cid:paraId="36233047" w16cid:durableId="21517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C0F07" w14:textId="77777777" w:rsidR="00B820F9" w:rsidRDefault="00B820F9" w:rsidP="003044A7">
      <w:pPr>
        <w:spacing w:after="0" w:line="240" w:lineRule="auto"/>
      </w:pPr>
      <w:r>
        <w:separator/>
      </w:r>
    </w:p>
  </w:endnote>
  <w:endnote w:type="continuationSeparator" w:id="0">
    <w:p w14:paraId="017406F6" w14:textId="77777777" w:rsidR="00B820F9" w:rsidRDefault="00B820F9" w:rsidP="0030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1ABE2" w14:textId="77777777" w:rsidR="004820A1" w:rsidRDefault="00B820F9" w:rsidP="001C1103"/>
  <w:p w14:paraId="657BEE8B" w14:textId="77777777" w:rsidR="004820A1" w:rsidRDefault="00B82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EC0F5" w14:textId="77777777" w:rsidR="00B820F9" w:rsidRDefault="00B820F9" w:rsidP="003044A7">
      <w:pPr>
        <w:spacing w:after="0" w:line="240" w:lineRule="auto"/>
      </w:pPr>
      <w:r>
        <w:separator/>
      </w:r>
    </w:p>
  </w:footnote>
  <w:footnote w:type="continuationSeparator" w:id="0">
    <w:p w14:paraId="785AD670" w14:textId="77777777" w:rsidR="00B820F9" w:rsidRDefault="00B820F9" w:rsidP="00304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487B"/>
    <w:multiLevelType w:val="hybridMultilevel"/>
    <w:tmpl w:val="0E30A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657C3"/>
    <w:multiLevelType w:val="hybridMultilevel"/>
    <w:tmpl w:val="EEBAFC64"/>
    <w:lvl w:ilvl="0" w:tplc="83140A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A7"/>
    <w:rsid w:val="00001543"/>
    <w:rsid w:val="00001CFB"/>
    <w:rsid w:val="000416FC"/>
    <w:rsid w:val="000559D0"/>
    <w:rsid w:val="00080755"/>
    <w:rsid w:val="0008513D"/>
    <w:rsid w:val="00087298"/>
    <w:rsid w:val="00127695"/>
    <w:rsid w:val="001559B1"/>
    <w:rsid w:val="001B519C"/>
    <w:rsid w:val="001B5E5A"/>
    <w:rsid w:val="002B1800"/>
    <w:rsid w:val="002D11FC"/>
    <w:rsid w:val="003044A7"/>
    <w:rsid w:val="003411E5"/>
    <w:rsid w:val="00352B3B"/>
    <w:rsid w:val="003F2519"/>
    <w:rsid w:val="004074B7"/>
    <w:rsid w:val="00434DFF"/>
    <w:rsid w:val="00465737"/>
    <w:rsid w:val="00477C0C"/>
    <w:rsid w:val="00480114"/>
    <w:rsid w:val="004B727E"/>
    <w:rsid w:val="0050142D"/>
    <w:rsid w:val="00511480"/>
    <w:rsid w:val="00525D70"/>
    <w:rsid w:val="005438C5"/>
    <w:rsid w:val="00562C39"/>
    <w:rsid w:val="0057203D"/>
    <w:rsid w:val="005E0030"/>
    <w:rsid w:val="00646AE0"/>
    <w:rsid w:val="00681429"/>
    <w:rsid w:val="00706051"/>
    <w:rsid w:val="007C3043"/>
    <w:rsid w:val="0081171E"/>
    <w:rsid w:val="0082082D"/>
    <w:rsid w:val="00854C7B"/>
    <w:rsid w:val="00881455"/>
    <w:rsid w:val="00884E21"/>
    <w:rsid w:val="008B28D1"/>
    <w:rsid w:val="008C7A20"/>
    <w:rsid w:val="00936DD6"/>
    <w:rsid w:val="009B2112"/>
    <w:rsid w:val="00A06ABD"/>
    <w:rsid w:val="00AB4B6A"/>
    <w:rsid w:val="00AD30C8"/>
    <w:rsid w:val="00B820F9"/>
    <w:rsid w:val="00BA2F54"/>
    <w:rsid w:val="00BA5734"/>
    <w:rsid w:val="00BC23CE"/>
    <w:rsid w:val="00C52DF6"/>
    <w:rsid w:val="00C730F4"/>
    <w:rsid w:val="00CC5A80"/>
    <w:rsid w:val="00CE1CCF"/>
    <w:rsid w:val="00D14C10"/>
    <w:rsid w:val="00D55B5D"/>
    <w:rsid w:val="00D74BA4"/>
    <w:rsid w:val="00DE2255"/>
    <w:rsid w:val="00DE42CB"/>
    <w:rsid w:val="00E06890"/>
    <w:rsid w:val="00E7186E"/>
    <w:rsid w:val="00E90F29"/>
    <w:rsid w:val="00EB2F32"/>
    <w:rsid w:val="00F00A13"/>
    <w:rsid w:val="00F06C7B"/>
    <w:rsid w:val="00F30FB9"/>
    <w:rsid w:val="00F81D23"/>
    <w:rsid w:val="00F943CC"/>
    <w:rsid w:val="00FB3CB4"/>
    <w:rsid w:val="00FD6FE7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00E9"/>
  <w15:chartTrackingRefBased/>
  <w15:docId w15:val="{249B1EA4-49F1-477F-9F29-B842210E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4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nex,List Paragraph1"/>
    <w:basedOn w:val="Normal"/>
    <w:uiPriority w:val="1"/>
    <w:qFormat/>
    <w:rsid w:val="003044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4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A7"/>
  </w:style>
  <w:style w:type="paragraph" w:customStyle="1" w:styleId="Heading3AA">
    <w:name w:val="Heading 3 A A"/>
    <w:next w:val="Normal"/>
    <w:rsid w:val="003044A7"/>
    <w:pPr>
      <w:keepNext/>
      <w:suppressAutoHyphens/>
      <w:spacing w:before="240" w:after="60" w:line="240" w:lineRule="auto"/>
    </w:pPr>
    <w:rPr>
      <w:rFonts w:ascii="Arial Bold" w:eastAsia="Times New Roman" w:hAnsi="Arial Bold" w:cs="Times New Roman"/>
      <w:color w:val="000000"/>
      <w:sz w:val="26"/>
      <w:szCs w:val="20"/>
      <w:lang w:val="en-GB" w:eastAsia="ar-SA"/>
    </w:rPr>
  </w:style>
  <w:style w:type="paragraph" w:customStyle="1" w:styleId="ALB-Lawparagraph">
    <w:name w:val="ALB-Law paragraph"/>
    <w:rsid w:val="003044A7"/>
    <w:pPr>
      <w:tabs>
        <w:tab w:val="left" w:pos="397"/>
      </w:tabs>
      <w:suppressAutoHyphens/>
      <w:spacing w:after="240" w:line="280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4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4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4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4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4A7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3044A7"/>
    <w:rPr>
      <w:i/>
      <w:iCs/>
    </w:rPr>
  </w:style>
  <w:style w:type="paragraph" w:styleId="NormalWeb">
    <w:name w:val="Normal (Web)"/>
    <w:basedOn w:val="Normal"/>
    <w:uiPriority w:val="99"/>
    <w:unhideWhenUsed/>
    <w:rsid w:val="003044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A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C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7452-66D8-42A3-A655-4659965F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Enerieta Tarelli</dc:creator>
  <cp:keywords/>
  <dc:description/>
  <cp:lastModifiedBy>Enerieta Tarelli</cp:lastModifiedBy>
  <cp:revision>3</cp:revision>
  <cp:lastPrinted>2019-10-16T16:13:00Z</cp:lastPrinted>
  <dcterms:created xsi:type="dcterms:W3CDTF">2019-10-16T16:07:00Z</dcterms:created>
  <dcterms:modified xsi:type="dcterms:W3CDTF">2019-10-16T16:14:00Z</dcterms:modified>
</cp:coreProperties>
</file>